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D70A" w14:textId="77777777" w:rsidR="00A23BE2" w:rsidRPr="0014729B" w:rsidRDefault="00A23BE2" w:rsidP="00A2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94959D5" w14:textId="73D6273E" w:rsidR="00A23BE2" w:rsidRPr="0014729B" w:rsidRDefault="00A23BE2" w:rsidP="005B0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The Berlin Wall was an ideological defeat of colossal proportions for the Soviet Union and</w:t>
      </w:r>
    </w:p>
    <w:p w14:paraId="7E081665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world Communism. The Wall became a symbol of the Cold War, concrete evidence of the</w:t>
      </w:r>
    </w:p>
    <w:p w14:paraId="17500E9D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inability of East Germany to win the loyalty of its inhabitants. It was also seen as hard proof</w:t>
      </w:r>
    </w:p>
    <w:p w14:paraId="754D627E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that Soviet-style socialism was losing its economic competition with Capitalism. Although</w:t>
      </w:r>
    </w:p>
    <w:p w14:paraId="34C86439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 xml:space="preserve">the Wall ended the mass emigration that had been destabilizing East Germany </w:t>
      </w:r>
      <w:proofErr w:type="gramStart"/>
      <w:r w:rsidRPr="0014729B">
        <w:rPr>
          <w:rFonts w:ascii="Times New Roman" w:hAnsi="Times New Roman" w:cs="Times New Roman"/>
          <w:i/>
          <w:iCs/>
        </w:rPr>
        <w:t>and also</w:t>
      </w:r>
      <w:proofErr w:type="gramEnd"/>
      <w:r w:rsidRPr="0014729B">
        <w:rPr>
          <w:rFonts w:ascii="Times New Roman" w:hAnsi="Times New Roman" w:cs="Times New Roman"/>
          <w:i/>
          <w:iCs/>
        </w:rPr>
        <w:t xml:space="preserve"> led</w:t>
      </w:r>
    </w:p>
    <w:p w14:paraId="06B9C0A4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to a period of prolonged stability in Europe, no one at the time knew that this would be the</w:t>
      </w:r>
    </w:p>
    <w:p w14:paraId="1F201691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outcome. When a crisis arose in October 1962 over Soviet missiles in Cuba, the initial U.S.</w:t>
      </w:r>
    </w:p>
    <w:p w14:paraId="2D0E7AFD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reaction was that the Soviets had put the missiles there as a way of forcing the West out of</w:t>
      </w:r>
    </w:p>
    <w:p w14:paraId="1F910C3C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Berlin.</w:t>
      </w:r>
    </w:p>
    <w:p w14:paraId="1A8F28D9" w14:textId="4F65583C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14729B">
        <w:rPr>
          <w:rFonts w:ascii="Times New Roman" w:hAnsi="Times New Roman" w:cs="Times New Roman"/>
          <w:b/>
          <w:bCs/>
        </w:rPr>
        <w:t xml:space="preserve">David Painter, </w:t>
      </w:r>
      <w:r w:rsidRPr="0014729B">
        <w:rPr>
          <w:rFonts w:ascii="Times New Roman" w:hAnsi="Times New Roman" w:cs="Times New Roman"/>
          <w:b/>
          <w:bCs/>
          <w:i/>
          <w:iCs/>
        </w:rPr>
        <w:t xml:space="preserve">The Cold War: An International History </w:t>
      </w:r>
      <w:r w:rsidRPr="0014729B">
        <w:rPr>
          <w:rFonts w:ascii="Times New Roman" w:hAnsi="Times New Roman" w:cs="Times New Roman"/>
          <w:b/>
          <w:bCs/>
        </w:rPr>
        <w:t xml:space="preserve">(Routledge 1999) </w:t>
      </w:r>
    </w:p>
    <w:p w14:paraId="26417271" w14:textId="77777777" w:rsidR="005B0F8D" w:rsidRPr="0014729B" w:rsidRDefault="005B0F8D" w:rsidP="005B0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33A35B" w14:textId="46FC39A8" w:rsidR="00A23BE2" w:rsidRPr="0014729B" w:rsidRDefault="00A23BE2" w:rsidP="001472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proofErr w:type="spellStart"/>
      <w:r w:rsidRPr="0014729B">
        <w:rPr>
          <w:rFonts w:ascii="Times New Roman" w:hAnsi="Times New Roman" w:cs="Times New Roman"/>
          <w:b/>
          <w:i/>
          <w:iCs/>
        </w:rPr>
        <w:t>NSC</w:t>
      </w:r>
      <w:proofErr w:type="spellEnd"/>
      <w:r w:rsidRPr="0014729B">
        <w:rPr>
          <w:rFonts w:ascii="Times New Roman" w:hAnsi="Times New Roman" w:cs="Times New Roman"/>
          <w:b/>
          <w:i/>
          <w:iCs/>
        </w:rPr>
        <w:t xml:space="preserve"> 68--Secret statement in National Security Council Report 68, State and Defense Department,</w:t>
      </w:r>
      <w:r w:rsidR="0014729B">
        <w:rPr>
          <w:rFonts w:ascii="Times New Roman" w:hAnsi="Times New Roman" w:cs="Times New Roman"/>
          <w:b/>
          <w:i/>
          <w:iCs/>
        </w:rPr>
        <w:t xml:space="preserve"> </w:t>
      </w:r>
      <w:r w:rsidRPr="0014729B">
        <w:rPr>
          <w:rFonts w:ascii="Times New Roman" w:hAnsi="Times New Roman" w:cs="Times New Roman"/>
          <w:b/>
          <w:i/>
          <w:iCs/>
        </w:rPr>
        <w:t>Washington, April 1950:</w:t>
      </w:r>
    </w:p>
    <w:p w14:paraId="4F0EC0DC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 xml:space="preserve">[We advocate] an immediate and </w:t>
      </w:r>
      <w:proofErr w:type="gramStart"/>
      <w:r w:rsidRPr="0014729B">
        <w:rPr>
          <w:rFonts w:ascii="Times New Roman" w:hAnsi="Times New Roman" w:cs="Times New Roman"/>
          <w:i/>
          <w:iCs/>
        </w:rPr>
        <w:t>large scale</w:t>
      </w:r>
      <w:proofErr w:type="gramEnd"/>
      <w:r w:rsidRPr="0014729B">
        <w:rPr>
          <w:rFonts w:ascii="Times New Roman" w:hAnsi="Times New Roman" w:cs="Times New Roman"/>
          <w:i/>
          <w:iCs/>
        </w:rPr>
        <w:t xml:space="preserve"> build-up in our military and general strength and</w:t>
      </w:r>
    </w:p>
    <w:p w14:paraId="040999DB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that of our allies with the intention of righting the power balance and in the hope that through</w:t>
      </w:r>
    </w:p>
    <w:p w14:paraId="7F60298A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means other than all-out war we could induce a change in the nature of the socialist system …</w:t>
      </w:r>
    </w:p>
    <w:p w14:paraId="2726A22C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The United States … can strike out on a bold and massive program of rebuilding the West’s</w:t>
      </w:r>
    </w:p>
    <w:p w14:paraId="10284263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defensive potential to surpass that of the Soviet world, and of meeting each fresh challenge</w:t>
      </w:r>
    </w:p>
    <w:p w14:paraId="66111DA4" w14:textId="694C376F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 xml:space="preserve">promptly and unequivocally … </w:t>
      </w:r>
    </w:p>
    <w:p w14:paraId="2BF793DD" w14:textId="77777777" w:rsidR="00A23BE2" w:rsidRPr="0014729B" w:rsidRDefault="00A23BE2" w:rsidP="00A2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20E2113" w14:textId="77777777" w:rsidR="00A23BE2" w:rsidRPr="0014729B" w:rsidRDefault="00A23BE2" w:rsidP="00A2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636CB603" w14:textId="44D2C444" w:rsidR="00A23BE2" w:rsidRPr="0014729B" w:rsidRDefault="00A23BE2" w:rsidP="005B0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b/>
          <w:bCs/>
          <w:i/>
          <w:iCs/>
        </w:rPr>
        <w:t>Marxism–Leninism</w:t>
      </w:r>
      <w:r w:rsidRPr="0014729B">
        <w:rPr>
          <w:rFonts w:ascii="Times New Roman" w:hAnsi="Times New Roman" w:cs="Times New Roman"/>
          <w:bCs/>
          <w:i/>
          <w:iCs/>
        </w:rPr>
        <w:t xml:space="preserve"> </w:t>
      </w:r>
      <w:r w:rsidRPr="0014729B">
        <w:rPr>
          <w:rFonts w:ascii="Times New Roman" w:hAnsi="Times New Roman" w:cs="Times New Roman"/>
          <w:i/>
          <w:iCs/>
        </w:rPr>
        <w:t>gave the Russian leaders a view of the world in which the existence of any</w:t>
      </w:r>
    </w:p>
    <w:p w14:paraId="5C8F8A53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 xml:space="preserve">non-Communist state was by </w:t>
      </w:r>
      <w:proofErr w:type="spellStart"/>
      <w:r w:rsidRPr="0014729B">
        <w:rPr>
          <w:rFonts w:ascii="Times New Roman" w:hAnsi="Times New Roman" w:cs="Times New Roman"/>
          <w:i/>
          <w:iCs/>
        </w:rPr>
        <w:t>defi</w:t>
      </w:r>
      <w:proofErr w:type="spellEnd"/>
      <w:r w:rsidRPr="0014729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4729B">
        <w:rPr>
          <w:rFonts w:ascii="Times New Roman" w:hAnsi="Times New Roman" w:cs="Times New Roman"/>
          <w:i/>
          <w:iCs/>
        </w:rPr>
        <w:t>nition</w:t>
      </w:r>
      <w:proofErr w:type="spellEnd"/>
      <w:r w:rsidRPr="0014729B">
        <w:rPr>
          <w:rFonts w:ascii="Times New Roman" w:hAnsi="Times New Roman" w:cs="Times New Roman"/>
          <w:i/>
          <w:iCs/>
        </w:rPr>
        <w:t xml:space="preserve"> a threat to the Soviet Union … An analysis of the origins</w:t>
      </w:r>
    </w:p>
    <w:p w14:paraId="09BA67F3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of the Cold War which leaves out these factors – the intransigence of Leninist ideology, the sinister</w:t>
      </w:r>
    </w:p>
    <w:p w14:paraId="4F3287EE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dynamics of a totalitarian society and the madness of Stalin – is obviously incomplete.</w:t>
      </w:r>
    </w:p>
    <w:p w14:paraId="60958735" w14:textId="37478FD3" w:rsidR="00A23BE2" w:rsidRPr="0014729B" w:rsidRDefault="00A23BE2" w:rsidP="005B0F8D">
      <w:pPr>
        <w:ind w:firstLine="360"/>
        <w:rPr>
          <w:rFonts w:ascii="Times New Roman" w:hAnsi="Times New Roman" w:cs="Times New Roman"/>
          <w:b/>
          <w:bCs/>
        </w:rPr>
      </w:pPr>
      <w:r w:rsidRPr="0014729B">
        <w:rPr>
          <w:rFonts w:ascii="Times New Roman" w:hAnsi="Times New Roman" w:cs="Times New Roman"/>
          <w:b/>
          <w:bCs/>
        </w:rPr>
        <w:t xml:space="preserve">Arthur M Schlesinger, Jr, ‘Origins of the Cold War’, </w:t>
      </w:r>
      <w:r w:rsidRPr="0014729B">
        <w:rPr>
          <w:rFonts w:ascii="Times New Roman" w:hAnsi="Times New Roman" w:cs="Times New Roman"/>
          <w:b/>
          <w:bCs/>
          <w:i/>
          <w:iCs/>
        </w:rPr>
        <w:t xml:space="preserve">Foreign A_ airs </w:t>
      </w:r>
      <w:r w:rsidRPr="0014729B">
        <w:rPr>
          <w:rFonts w:ascii="Times New Roman" w:hAnsi="Times New Roman" w:cs="Times New Roman"/>
          <w:b/>
          <w:bCs/>
        </w:rPr>
        <w:t xml:space="preserve">(October 1967) </w:t>
      </w:r>
    </w:p>
    <w:p w14:paraId="717EB9B5" w14:textId="77777777" w:rsidR="00A23BE2" w:rsidRPr="0014729B" w:rsidRDefault="00A23BE2" w:rsidP="00A2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F59681B" w14:textId="6E5CC88D" w:rsidR="00A23BE2" w:rsidRPr="0014729B" w:rsidRDefault="00A23BE2" w:rsidP="005B0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Nixon did not believe that one could end a war into which his predecessors had sent 500,000</w:t>
      </w:r>
    </w:p>
    <w:p w14:paraId="43FB9A77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American soldiers halfway across the world by pulling out unconditionally … Nixon knew that</w:t>
      </w:r>
    </w:p>
    <w:p w14:paraId="2661AC16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whatever the agony of its involvement in Vietnam, the United States remained the strongest</w:t>
      </w:r>
    </w:p>
    <w:p w14:paraId="0C138E34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country in the alliance against Communist aggression around the world, and American</w:t>
      </w:r>
    </w:p>
    <w:p w14:paraId="65431BEF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credibility was critical. The Nixon administration … therefore sought a staged withdrawal from</w:t>
      </w:r>
    </w:p>
    <w:p w14:paraId="5A937EC2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Indochina … In this design China played a key role.</w:t>
      </w:r>
    </w:p>
    <w:p w14:paraId="1FF2AB2A" w14:textId="05876C04" w:rsidR="00A23BE2" w:rsidRPr="0014729B" w:rsidRDefault="00A23BE2" w:rsidP="005B0F8D">
      <w:pPr>
        <w:ind w:firstLine="360"/>
        <w:rPr>
          <w:rFonts w:ascii="Times New Roman" w:hAnsi="Times New Roman" w:cs="Times New Roman"/>
          <w:b/>
          <w:bCs/>
        </w:rPr>
      </w:pPr>
      <w:r w:rsidRPr="0014729B">
        <w:rPr>
          <w:rFonts w:ascii="Times New Roman" w:hAnsi="Times New Roman" w:cs="Times New Roman"/>
          <w:b/>
          <w:bCs/>
        </w:rPr>
        <w:t xml:space="preserve">Henry Kissinger, </w:t>
      </w:r>
      <w:r w:rsidRPr="0014729B">
        <w:rPr>
          <w:rFonts w:ascii="Times New Roman" w:hAnsi="Times New Roman" w:cs="Times New Roman"/>
          <w:b/>
          <w:bCs/>
          <w:i/>
          <w:iCs/>
        </w:rPr>
        <w:t xml:space="preserve">On China </w:t>
      </w:r>
      <w:r w:rsidRPr="0014729B">
        <w:rPr>
          <w:rFonts w:ascii="Times New Roman" w:hAnsi="Times New Roman" w:cs="Times New Roman"/>
          <w:b/>
          <w:bCs/>
        </w:rPr>
        <w:t xml:space="preserve">(Allen Lane 2011) </w:t>
      </w:r>
    </w:p>
    <w:p w14:paraId="18C381DB" w14:textId="77777777" w:rsidR="00A23BE2" w:rsidRPr="0014729B" w:rsidRDefault="00A23BE2" w:rsidP="00A2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508128E" w14:textId="544FCA83" w:rsidR="00A23BE2" w:rsidRPr="0014729B" w:rsidRDefault="00A23BE2" w:rsidP="005B0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Reagan’s armament program, accompanied as it was by a boom in the US economy, had a</w:t>
      </w:r>
    </w:p>
    <w:p w14:paraId="61BCB4F0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proofErr w:type="spellStart"/>
      <w:r w:rsidRPr="0014729B">
        <w:rPr>
          <w:rFonts w:ascii="Times New Roman" w:hAnsi="Times New Roman" w:cs="Times New Roman"/>
          <w:i/>
          <w:iCs/>
        </w:rPr>
        <w:t>demoralising</w:t>
      </w:r>
      <w:proofErr w:type="spellEnd"/>
      <w:r w:rsidRPr="0014729B">
        <w:rPr>
          <w:rFonts w:ascii="Times New Roman" w:hAnsi="Times New Roman" w:cs="Times New Roman"/>
          <w:i/>
          <w:iCs/>
        </w:rPr>
        <w:t xml:space="preserve"> e_ </w:t>
      </w:r>
      <w:proofErr w:type="spellStart"/>
      <w:r w:rsidRPr="0014729B">
        <w:rPr>
          <w:rFonts w:ascii="Times New Roman" w:hAnsi="Times New Roman" w:cs="Times New Roman"/>
          <w:i/>
          <w:iCs/>
        </w:rPr>
        <w:t>ect</w:t>
      </w:r>
      <w:proofErr w:type="spellEnd"/>
      <w:r w:rsidRPr="0014729B">
        <w:rPr>
          <w:rFonts w:ascii="Times New Roman" w:hAnsi="Times New Roman" w:cs="Times New Roman"/>
          <w:i/>
          <w:iCs/>
        </w:rPr>
        <w:t xml:space="preserve"> on the Soviet elite </w:t>
      </w:r>
      <w:r w:rsidRPr="0014729B">
        <w:rPr>
          <w:rFonts w:ascii="Times New Roman" w:hAnsi="Times New Roman" w:cs="Times New Roman"/>
        </w:rPr>
        <w:t xml:space="preserve">[who saw that] </w:t>
      </w:r>
      <w:r w:rsidRPr="0014729B">
        <w:rPr>
          <w:rFonts w:ascii="Times New Roman" w:hAnsi="Times New Roman" w:cs="Times New Roman"/>
          <w:i/>
          <w:iCs/>
        </w:rPr>
        <w:t>the attempt to out-arm and</w:t>
      </w:r>
    </w:p>
    <w:p w14:paraId="1F7655D9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out-perform the West was hopeless. A new way had to be found, and its direction lay in</w:t>
      </w:r>
    </w:p>
    <w:p w14:paraId="19C82693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internal reform of a fundamental nature.</w:t>
      </w:r>
    </w:p>
    <w:p w14:paraId="6CD99892" w14:textId="1F063A3D" w:rsidR="00A23BE2" w:rsidRPr="0014729B" w:rsidRDefault="00A23BE2" w:rsidP="005B0F8D">
      <w:pPr>
        <w:ind w:firstLine="360"/>
        <w:rPr>
          <w:rFonts w:ascii="Times New Roman" w:hAnsi="Times New Roman" w:cs="Times New Roman"/>
          <w:b/>
          <w:bCs/>
        </w:rPr>
      </w:pPr>
      <w:r w:rsidRPr="0014729B">
        <w:rPr>
          <w:rFonts w:ascii="Times New Roman" w:hAnsi="Times New Roman" w:cs="Times New Roman"/>
          <w:b/>
          <w:bCs/>
        </w:rPr>
        <w:t xml:space="preserve">Paul Johnson, ‘Europe and the Reagan Years’, in </w:t>
      </w:r>
      <w:r w:rsidRPr="0014729B">
        <w:rPr>
          <w:rFonts w:ascii="Times New Roman" w:hAnsi="Times New Roman" w:cs="Times New Roman"/>
          <w:b/>
          <w:bCs/>
          <w:iCs/>
        </w:rPr>
        <w:t xml:space="preserve">Foreign A_ airs </w:t>
      </w:r>
      <w:r w:rsidRPr="0014729B">
        <w:rPr>
          <w:rFonts w:ascii="Times New Roman" w:hAnsi="Times New Roman" w:cs="Times New Roman"/>
          <w:b/>
          <w:bCs/>
        </w:rPr>
        <w:t>68 (1988)</w:t>
      </w:r>
    </w:p>
    <w:p w14:paraId="3804F703" w14:textId="77777777" w:rsidR="00A23BE2" w:rsidRPr="0014729B" w:rsidRDefault="00A23BE2" w:rsidP="00A23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12489A5" w14:textId="77777777" w:rsidR="0014729B" w:rsidRDefault="0014729B" w:rsidP="001472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2A5155" w14:textId="77777777" w:rsidR="0014729B" w:rsidRDefault="0014729B" w:rsidP="0014729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832B268" w14:textId="11C15018" w:rsidR="00A23BE2" w:rsidRPr="0014729B" w:rsidRDefault="00A23BE2" w:rsidP="005B0F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… in Afghanistan, a large covert operation was mounted to arm the Mujahedin rebels through</w:t>
      </w:r>
    </w:p>
    <w:p w14:paraId="2BF3120E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Pakistan. It was, however, only in Reagan’s second term, after 1985, that the crucial Stinger</w:t>
      </w:r>
    </w:p>
    <w:p w14:paraId="2708677F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anti-aircraft missiles were provided. Easily portable and fi red by a single soldier, the Stingers</w:t>
      </w:r>
    </w:p>
    <w:p w14:paraId="087746C3" w14:textId="77777777" w:rsidR="00A23BE2" w:rsidRPr="0014729B" w:rsidRDefault="00A23BE2" w:rsidP="005B0F8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</w:rPr>
      </w:pPr>
      <w:r w:rsidRPr="0014729B">
        <w:rPr>
          <w:rFonts w:ascii="Times New Roman" w:hAnsi="Times New Roman" w:cs="Times New Roman"/>
          <w:i/>
          <w:iCs/>
        </w:rPr>
        <w:t>turned the tide of the Afghan War by challenging the Soviet command of the air.</w:t>
      </w:r>
    </w:p>
    <w:p w14:paraId="3F7EE859" w14:textId="77777777" w:rsidR="0014729B" w:rsidRDefault="00A23BE2" w:rsidP="0014729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14729B">
        <w:rPr>
          <w:rFonts w:ascii="Times New Roman" w:hAnsi="Times New Roman" w:cs="Times New Roman"/>
          <w:b/>
          <w:bCs/>
        </w:rPr>
        <w:t xml:space="preserve">Martin Walker, </w:t>
      </w:r>
      <w:r w:rsidRPr="0014729B">
        <w:rPr>
          <w:rFonts w:ascii="Times New Roman" w:hAnsi="Times New Roman" w:cs="Times New Roman"/>
          <w:b/>
          <w:bCs/>
          <w:i/>
          <w:iCs/>
        </w:rPr>
        <w:t xml:space="preserve">The Cold War </w:t>
      </w:r>
      <w:r w:rsidRPr="0014729B">
        <w:rPr>
          <w:rFonts w:ascii="Times New Roman" w:hAnsi="Times New Roman" w:cs="Times New Roman"/>
          <w:b/>
          <w:bCs/>
        </w:rPr>
        <w:t xml:space="preserve">(Vintage 1995) </w:t>
      </w:r>
    </w:p>
    <w:p w14:paraId="78139F24" w14:textId="77777777" w:rsidR="0014729B" w:rsidRDefault="0014729B" w:rsidP="0014729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</w:p>
    <w:p w14:paraId="3524EB81" w14:textId="77777777" w:rsidR="0014729B" w:rsidRDefault="0014729B" w:rsidP="0014729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</w:rPr>
      </w:pPr>
    </w:p>
    <w:p w14:paraId="4BE7806B" w14:textId="41056B53" w:rsidR="001060CA" w:rsidRPr="001060CA" w:rsidRDefault="001060CA" w:rsidP="001060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14729B" w:rsidRPr="001060CA">
        <w:rPr>
          <w:rFonts w:ascii="Times New Roman" w:hAnsi="Times New Roman" w:cs="Times New Roman"/>
          <w:bCs/>
        </w:rPr>
        <w:t>“Both the United States and the Soviet Union had been born in revolution. Both embraced</w:t>
      </w:r>
      <w:r>
        <w:rPr>
          <w:rFonts w:ascii="Times New Roman" w:hAnsi="Times New Roman" w:cs="Times New Roman"/>
          <w:bCs/>
        </w:rPr>
        <w:t xml:space="preserve"> </w:t>
      </w:r>
      <w:r w:rsidR="0014729B" w:rsidRPr="001060CA">
        <w:rPr>
          <w:rFonts w:ascii="Times New Roman" w:hAnsi="Times New Roman" w:cs="Times New Roman"/>
          <w:bCs/>
        </w:rPr>
        <w:t>ideologies with global aspirations: what worked at home, their leaders assumed, would also do so for the rest of the world.” </w:t>
      </w:r>
    </w:p>
    <w:p w14:paraId="33D88564" w14:textId="77777777" w:rsidR="001060CA" w:rsidRPr="001060CA" w:rsidRDefault="0014729B" w:rsidP="001060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60CA">
        <w:rPr>
          <w:rFonts w:ascii="Times New Roman" w:hAnsi="Times New Roman" w:cs="Times New Roman"/>
          <w:b/>
          <w:bCs/>
        </w:rPr>
        <w:t>John Lewis Gaddis, </w:t>
      </w:r>
      <w:hyperlink r:id="rId5" w:history="1">
        <w:r w:rsidRPr="001060CA">
          <w:rPr>
            <w:rStyle w:val="Hyperlink"/>
            <w:rFonts w:ascii="Times New Roman" w:hAnsi="Times New Roman" w:cs="Times New Roman"/>
            <w:b/>
            <w:bCs/>
            <w:color w:val="auto"/>
          </w:rPr>
          <w:t>The Cold War: A New History</w:t>
        </w:r>
      </w:hyperlink>
    </w:p>
    <w:p w14:paraId="60170EF0" w14:textId="77777777" w:rsidR="001060CA" w:rsidRDefault="001060CA" w:rsidP="001060CA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/>
          <w:color w:val="181818"/>
          <w:sz w:val="21"/>
          <w:szCs w:val="21"/>
          <w:shd w:val="clear" w:color="auto" w:fill="FFFFFF"/>
        </w:rPr>
      </w:pPr>
    </w:p>
    <w:p w14:paraId="3F888750" w14:textId="3690CB2F" w:rsidR="001060CA" w:rsidRPr="001060CA" w:rsidRDefault="001060CA" w:rsidP="001060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60CA">
        <w:rPr>
          <w:rFonts w:ascii="Times New Roman" w:hAnsi="Times New Roman" w:cs="Times New Roman"/>
          <w:color w:val="181818"/>
          <w:shd w:val="clear" w:color="auto" w:fill="FFFFFF"/>
        </w:rPr>
        <w:t>“Stalin’s postwar goals were security for himself, his regime, his country, and his ideology, in precisely that order.”</w:t>
      </w:r>
      <w:r w:rsidRPr="001060CA">
        <w:rPr>
          <w:rFonts w:ascii="Times New Roman" w:hAnsi="Times New Roman" w:cs="Times New Roman"/>
          <w:color w:val="181818"/>
          <w:sz w:val="21"/>
          <w:szCs w:val="21"/>
          <w:shd w:val="clear" w:color="auto" w:fill="FFFFFF"/>
        </w:rPr>
        <w:t> </w:t>
      </w:r>
      <w:r w:rsidRPr="001060CA">
        <w:rPr>
          <w:rFonts w:ascii="Times New Roman" w:hAnsi="Times New Roman" w:cs="Times New Roman"/>
          <w:color w:val="181818"/>
          <w:sz w:val="21"/>
          <w:szCs w:val="21"/>
        </w:rPr>
        <w:br/>
      </w:r>
      <w:r w:rsidRPr="001060C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John Lewis Gaddis, </w:t>
      </w:r>
      <w:hyperlink r:id="rId6" w:history="1">
        <w:r w:rsidRPr="001060CA">
          <w:rPr>
            <w:rFonts w:ascii="Times New Roman" w:hAnsi="Times New Roman" w:cs="Times New Roman"/>
            <w:b/>
            <w:bCs/>
            <w:color w:val="333333"/>
            <w:u w:val="single"/>
            <w:shd w:val="clear" w:color="auto" w:fill="FFFFFF"/>
          </w:rPr>
          <w:t>The Cold War: A New History</w:t>
        </w:r>
      </w:hyperlink>
    </w:p>
    <w:p w14:paraId="0B519B86" w14:textId="77777777" w:rsidR="001060CA" w:rsidRPr="001060CA" w:rsidRDefault="001060CA" w:rsidP="001060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1060CA" w:rsidRPr="0010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DC"/>
    <w:multiLevelType w:val="hybridMultilevel"/>
    <w:tmpl w:val="4246D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F98"/>
    <w:multiLevelType w:val="hybridMultilevel"/>
    <w:tmpl w:val="1BD8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933"/>
    <w:multiLevelType w:val="hybridMultilevel"/>
    <w:tmpl w:val="DDA8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136C"/>
    <w:multiLevelType w:val="hybridMultilevel"/>
    <w:tmpl w:val="9C4461F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B0AFD"/>
    <w:multiLevelType w:val="hybridMultilevel"/>
    <w:tmpl w:val="97DE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6541"/>
    <w:multiLevelType w:val="hybridMultilevel"/>
    <w:tmpl w:val="B9CC77F2"/>
    <w:lvl w:ilvl="0" w:tplc="27ECD1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E2"/>
    <w:rsid w:val="00104EFC"/>
    <w:rsid w:val="001060CA"/>
    <w:rsid w:val="0014729B"/>
    <w:rsid w:val="002A796E"/>
    <w:rsid w:val="002C5008"/>
    <w:rsid w:val="005B0F8D"/>
    <w:rsid w:val="005F17A8"/>
    <w:rsid w:val="00A23BE2"/>
    <w:rsid w:val="00F428D9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FA67"/>
  <w15:chartTrackingRefBased/>
  <w15:docId w15:val="{A486FEF5-D4FE-4879-B9C6-BFC037F5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B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work/quotes/832201" TargetMode="External"/><Relationship Id="rId5" Type="http://schemas.openxmlformats.org/officeDocument/2006/relationships/hyperlink" Target="https://www.goodreads.com/work/quotes/832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Inkwon</dc:creator>
  <cp:keywords/>
  <dc:description/>
  <cp:lastModifiedBy>Kim, Inkwon</cp:lastModifiedBy>
  <cp:revision>2</cp:revision>
  <cp:lastPrinted>2019-04-10T17:28:00Z</cp:lastPrinted>
  <dcterms:created xsi:type="dcterms:W3CDTF">2019-04-16T11:57:00Z</dcterms:created>
  <dcterms:modified xsi:type="dcterms:W3CDTF">2019-04-16T11:57:00Z</dcterms:modified>
</cp:coreProperties>
</file>